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811" w:rsidRDefault="009A3811" w:rsidP="009A3811">
      <w:pPr>
        <w:pStyle w:val="Titel"/>
      </w:pPr>
    </w:p>
    <w:p w:rsidR="004446EE" w:rsidRPr="009A3811" w:rsidRDefault="004446EE" w:rsidP="009A3811">
      <w:pPr>
        <w:pStyle w:val="Titel"/>
      </w:pPr>
      <w:r w:rsidRPr="004446EE">
        <w:t>Microscopie</w:t>
      </w:r>
      <w:r>
        <w:t xml:space="preserve"> </w:t>
      </w:r>
      <w:r w:rsidRPr="004446EE">
        <w:t>les 1</w:t>
      </w:r>
      <w:r w:rsidR="003D5692">
        <w:t>c</w:t>
      </w:r>
      <w:r>
        <w:t>:</w:t>
      </w:r>
      <w:r w:rsidR="00634B19">
        <w:tab/>
      </w:r>
      <w:r w:rsidR="003D5692">
        <w:t xml:space="preserve"> </w:t>
      </w:r>
      <w:r w:rsidR="00947E9E">
        <w:t>Millimeterpapier</w:t>
      </w:r>
    </w:p>
    <w:p w:rsidR="00947E9E" w:rsidRDefault="00947E9E" w:rsidP="004446EE">
      <w:pPr>
        <w:rPr>
          <w:rFonts w:ascii="Tahoma" w:hAnsi="Tahoma" w:cs="Tahoma"/>
          <w:sz w:val="24"/>
          <w:szCs w:val="24"/>
        </w:rPr>
      </w:pPr>
    </w:p>
    <w:p w:rsidR="004446EE" w:rsidRDefault="004446EE" w:rsidP="004446EE">
      <w:pPr>
        <w:rPr>
          <w:rFonts w:ascii="Tahoma" w:hAnsi="Tahoma" w:cs="Tahoma"/>
          <w:sz w:val="24"/>
          <w:szCs w:val="24"/>
        </w:rPr>
      </w:pPr>
      <w:r w:rsidRPr="004446EE">
        <w:rPr>
          <w:rFonts w:ascii="Tahoma" w:hAnsi="Tahoma" w:cs="Tahoma"/>
          <w:sz w:val="24"/>
          <w:szCs w:val="24"/>
        </w:rPr>
        <w:t xml:space="preserve">Inleiding </w:t>
      </w:r>
    </w:p>
    <w:p w:rsidR="00947E9E" w:rsidRDefault="00947E9E" w:rsidP="004B7762">
      <w:pPr>
        <w:suppressAutoHyphens/>
        <w:spacing w:after="0" w:line="240" w:lineRule="auto"/>
      </w:pPr>
      <w:r w:rsidRPr="008B78F2">
        <w:rPr>
          <w:rFonts w:ascii="Tahoma" w:hAnsi="Tahoma" w:cs="Tahoma"/>
          <w:sz w:val="24"/>
          <w:szCs w:val="24"/>
        </w:rPr>
        <w:t xml:space="preserve">In </w:t>
      </w:r>
      <w:r>
        <w:rPr>
          <w:rFonts w:ascii="Tahoma" w:hAnsi="Tahoma" w:cs="Tahoma"/>
          <w:sz w:val="24"/>
          <w:szCs w:val="24"/>
        </w:rPr>
        <w:t>deze opdracht gaan jullie millimeterpapier bestuderen.</w:t>
      </w:r>
      <w:r w:rsidRPr="008B78F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Hierdoor krijg je meer inzicht hoe vergrotingen in de microscoop werken </w:t>
      </w:r>
    </w:p>
    <w:p w:rsidR="004B7762" w:rsidRPr="004B7762" w:rsidRDefault="004B7762" w:rsidP="004B7762">
      <w:pPr>
        <w:suppressAutoHyphens/>
        <w:spacing w:after="0" w:line="240" w:lineRule="auto"/>
      </w:pPr>
    </w:p>
    <w:p w:rsidR="00213E32" w:rsidRDefault="00213E32" w:rsidP="00213E3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Wat heb je nodig:</w:t>
      </w:r>
      <w:r>
        <w:rPr>
          <w:rFonts w:ascii="Tahoma" w:hAnsi="Tahoma" w:cs="Tahoma"/>
          <w:b/>
          <w:bCs/>
          <w:sz w:val="24"/>
          <w:szCs w:val="24"/>
        </w:rPr>
        <w:tab/>
      </w:r>
    </w:p>
    <w:p w:rsidR="00213E32" w:rsidRDefault="00213E32" w:rsidP="00213E3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preparaatje waarop een stukje millimeterpapier is geplakt + m</w:t>
      </w:r>
      <w:r>
        <w:rPr>
          <w:rFonts w:ascii="Tahoma" w:hAnsi="Tahoma" w:cs="Tahoma"/>
          <w:sz w:val="24"/>
          <w:szCs w:val="24"/>
        </w:rPr>
        <w:t xml:space="preserve">icroscoop </w:t>
      </w:r>
    </w:p>
    <w:p w:rsidR="00213E32" w:rsidRDefault="00213E32" w:rsidP="00213E3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Wat moet je doen</w:t>
      </w:r>
    </w:p>
    <w:p w:rsidR="00947E9E" w:rsidRDefault="00947E9E" w:rsidP="00947E9E">
      <w:pPr>
        <w:tabs>
          <w:tab w:val="left" w:pos="3872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Opdracht 1</w:t>
      </w:r>
      <w:r>
        <w:rPr>
          <w:rFonts w:ascii="Tahoma" w:hAnsi="Tahoma" w:cs="Tahoma"/>
          <w:sz w:val="24"/>
          <w:szCs w:val="24"/>
        </w:rPr>
        <w:tab/>
      </w:r>
    </w:p>
    <w:p w:rsidR="00947E9E" w:rsidRDefault="00947E9E" w:rsidP="00947E9E">
      <w:pPr>
        <w:spacing w:after="0"/>
        <w:rPr>
          <w:rFonts w:ascii="Tahoma" w:hAnsi="Tahoma" w:cs="Tahoma"/>
          <w:sz w:val="24"/>
          <w:szCs w:val="24"/>
        </w:rPr>
      </w:pPr>
      <w:r w:rsidRPr="004446EE">
        <w:rPr>
          <w:rFonts w:ascii="Tahoma" w:hAnsi="Tahoma" w:cs="Tahoma"/>
          <w:sz w:val="24"/>
          <w:szCs w:val="24"/>
        </w:rPr>
        <w:t xml:space="preserve">Je hebt van je docent of de TOA een preparaatje </w:t>
      </w:r>
      <w:r>
        <w:rPr>
          <w:rFonts w:ascii="Tahoma" w:hAnsi="Tahoma" w:cs="Tahoma"/>
          <w:sz w:val="24"/>
          <w:szCs w:val="24"/>
        </w:rPr>
        <w:t>waarop een stukje millimeterpapier is geplakt gekregen. Dit ga je</w:t>
      </w:r>
      <w:r w:rsidR="003D5692">
        <w:rPr>
          <w:rFonts w:ascii="Tahoma" w:hAnsi="Tahoma" w:cs="Tahoma"/>
          <w:sz w:val="24"/>
          <w:szCs w:val="24"/>
        </w:rPr>
        <w:t xml:space="preserve"> onder de microscoop bekijken.  </w:t>
      </w:r>
      <w:r w:rsidRPr="00947E9E">
        <w:rPr>
          <w:rFonts w:ascii="Tahoma" w:hAnsi="Tahoma" w:cs="Tahoma"/>
          <w:sz w:val="24"/>
          <w:szCs w:val="24"/>
        </w:rPr>
        <w:t xml:space="preserve">Leg het preparaat met millimeterpapier (de randen van de vierkantjes zijn 1 mm!) op de tafel van de microscoop onder de kleinste vergroting! Teken een rondje met daarin het aantal vierkantjes die je </w:t>
      </w:r>
      <w:r>
        <w:rPr>
          <w:rFonts w:ascii="Tahoma" w:hAnsi="Tahoma" w:cs="Tahoma"/>
          <w:sz w:val="24"/>
          <w:szCs w:val="24"/>
        </w:rPr>
        <w:t>bij de vergroting van 40x ziet.</w:t>
      </w:r>
    </w:p>
    <w:p w:rsidR="003D5692" w:rsidRDefault="003D5692" w:rsidP="00947E9E">
      <w:pPr>
        <w:spacing w:after="0"/>
        <w:rPr>
          <w:rFonts w:ascii="Tahoma" w:hAnsi="Tahoma" w:cs="Tahoma"/>
          <w:sz w:val="24"/>
          <w:szCs w:val="24"/>
        </w:rPr>
      </w:pPr>
    </w:p>
    <w:p w:rsidR="00947E9E" w:rsidRDefault="00947E9E" w:rsidP="00947E9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Opdracht 2</w:t>
      </w:r>
    </w:p>
    <w:p w:rsidR="00947E9E" w:rsidRDefault="00947E9E" w:rsidP="00947E9E">
      <w:pPr>
        <w:spacing w:after="0"/>
        <w:rPr>
          <w:rFonts w:ascii="Tahoma" w:hAnsi="Tahoma" w:cs="Tahoma"/>
          <w:sz w:val="24"/>
          <w:szCs w:val="24"/>
        </w:rPr>
      </w:pPr>
      <w:r w:rsidRPr="00947E9E">
        <w:rPr>
          <w:rFonts w:ascii="Tahoma" w:hAnsi="Tahoma" w:cs="Tahoma"/>
          <w:sz w:val="24"/>
          <w:szCs w:val="24"/>
        </w:rPr>
        <w:t>Teken een rondje met daarin het aantal vierkantjes die je b</w:t>
      </w:r>
      <w:r>
        <w:rPr>
          <w:rFonts w:ascii="Tahoma" w:hAnsi="Tahoma" w:cs="Tahoma"/>
          <w:sz w:val="24"/>
          <w:szCs w:val="24"/>
        </w:rPr>
        <w:t>ij de vergroting van 100x ziet.</w:t>
      </w:r>
    </w:p>
    <w:p w:rsidR="003D5692" w:rsidRDefault="003D5692" w:rsidP="00947E9E">
      <w:pPr>
        <w:spacing w:after="0"/>
        <w:rPr>
          <w:rFonts w:ascii="Tahoma" w:hAnsi="Tahoma" w:cs="Tahoma"/>
          <w:sz w:val="24"/>
          <w:szCs w:val="24"/>
        </w:rPr>
      </w:pPr>
    </w:p>
    <w:p w:rsidR="00947E9E" w:rsidRDefault="00947E9E" w:rsidP="00947E9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Opdracht 3</w:t>
      </w:r>
    </w:p>
    <w:p w:rsidR="00947E9E" w:rsidRPr="00947E9E" w:rsidRDefault="00947E9E" w:rsidP="00947E9E">
      <w:pPr>
        <w:spacing w:after="0"/>
        <w:rPr>
          <w:rFonts w:ascii="Tahoma" w:hAnsi="Tahoma" w:cs="Tahoma"/>
          <w:sz w:val="24"/>
          <w:szCs w:val="24"/>
        </w:rPr>
      </w:pPr>
      <w:r w:rsidRPr="00947E9E">
        <w:rPr>
          <w:rFonts w:ascii="Tahoma" w:hAnsi="Tahoma" w:cs="Tahoma"/>
          <w:sz w:val="24"/>
          <w:szCs w:val="24"/>
        </w:rPr>
        <w:t>Teken een rondje met daarin het aantal vierkantjes die je bij de vergroting van 400x ziet.</w:t>
      </w:r>
    </w:p>
    <w:p w:rsidR="00947E9E" w:rsidRPr="003D5692" w:rsidRDefault="00947E9E" w:rsidP="00947E9E">
      <w:pPr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4B7762" w:rsidRPr="003D5692" w:rsidTr="003D5692">
        <w:tc>
          <w:tcPr>
            <w:tcW w:w="3022" w:type="dxa"/>
          </w:tcPr>
          <w:p w:rsidR="004B7762" w:rsidRPr="003D5692" w:rsidRDefault="004B7762" w:rsidP="0068408F">
            <w:pPr>
              <w:rPr>
                <w:rFonts w:ascii="Tahoma" w:hAnsi="Tahoma" w:cs="Tahoma"/>
                <w:sz w:val="24"/>
                <w:szCs w:val="24"/>
              </w:rPr>
            </w:pPr>
            <w:r w:rsidRPr="003D5692">
              <w:rPr>
                <w:rFonts w:ascii="Tahoma" w:hAnsi="Tahoma" w:cs="Tahoma"/>
                <w:sz w:val="24"/>
                <w:szCs w:val="24"/>
              </w:rPr>
              <w:t>Tekening Opdracht 1</w:t>
            </w:r>
          </w:p>
        </w:tc>
        <w:tc>
          <w:tcPr>
            <w:tcW w:w="3022" w:type="dxa"/>
          </w:tcPr>
          <w:p w:rsidR="004B7762" w:rsidRPr="003D5692" w:rsidRDefault="004B7762" w:rsidP="0068408F">
            <w:pPr>
              <w:rPr>
                <w:rFonts w:ascii="Tahoma" w:hAnsi="Tahoma" w:cs="Tahoma"/>
                <w:sz w:val="24"/>
                <w:szCs w:val="24"/>
              </w:rPr>
            </w:pPr>
            <w:r w:rsidRPr="003D5692">
              <w:rPr>
                <w:rFonts w:ascii="Tahoma" w:hAnsi="Tahoma" w:cs="Tahoma"/>
                <w:sz w:val="24"/>
                <w:szCs w:val="24"/>
              </w:rPr>
              <w:t>Tekening Opdracht 2</w:t>
            </w:r>
          </w:p>
        </w:tc>
        <w:tc>
          <w:tcPr>
            <w:tcW w:w="3023" w:type="dxa"/>
          </w:tcPr>
          <w:p w:rsidR="004B7762" w:rsidRPr="003D5692" w:rsidRDefault="004B7762" w:rsidP="0068408F">
            <w:pPr>
              <w:rPr>
                <w:rFonts w:ascii="Tahoma" w:hAnsi="Tahoma" w:cs="Tahoma"/>
                <w:sz w:val="24"/>
                <w:szCs w:val="24"/>
              </w:rPr>
            </w:pPr>
            <w:r w:rsidRPr="003D5692">
              <w:rPr>
                <w:rFonts w:ascii="Tahoma" w:hAnsi="Tahoma" w:cs="Tahoma"/>
                <w:sz w:val="24"/>
                <w:szCs w:val="24"/>
              </w:rPr>
              <w:t>Tekening Opdracht 3</w:t>
            </w:r>
          </w:p>
        </w:tc>
      </w:tr>
      <w:tr w:rsidR="004B7762" w:rsidRPr="003D5692" w:rsidTr="003D5692">
        <w:trPr>
          <w:trHeight w:val="2846"/>
        </w:trPr>
        <w:tc>
          <w:tcPr>
            <w:tcW w:w="3022" w:type="dxa"/>
          </w:tcPr>
          <w:p w:rsidR="004B7762" w:rsidRPr="003D5692" w:rsidRDefault="00D40EEF" w:rsidP="0068408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-21514</wp:posOffset>
                      </wp:positionH>
                      <wp:positionV relativeFrom="paragraph">
                        <wp:posOffset>40640</wp:posOffset>
                      </wp:positionV>
                      <wp:extent cx="1814169" cy="1858061"/>
                      <wp:effectExtent l="0" t="0" r="15240" b="27940"/>
                      <wp:wrapNone/>
                      <wp:docPr id="5" name="Ova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69" cy="18580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D105A7" id="Ovaal 5" o:spid="_x0000_s1026" style="position:absolute;margin-left:-1.7pt;margin-top:3.2pt;width:142.85pt;height:14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" strokeweight=".26mm">
                      <v:stroke joinstyle="miter"/>
                    </v:oval>
                  </w:pict>
                </mc:Fallback>
              </mc:AlternateContent>
            </w:r>
          </w:p>
          <w:p w:rsidR="004B7762" w:rsidRPr="003D5692" w:rsidRDefault="004B776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B7762" w:rsidRPr="003D5692" w:rsidRDefault="004B776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B7762" w:rsidRPr="003D5692" w:rsidRDefault="004B776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B7762" w:rsidRPr="003D5692" w:rsidRDefault="004B776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B7762" w:rsidRPr="003D5692" w:rsidRDefault="004B776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B7762" w:rsidRPr="003D5692" w:rsidRDefault="004B776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B7762" w:rsidRPr="003D5692" w:rsidRDefault="004B7762" w:rsidP="0068408F">
            <w:pPr>
              <w:rPr>
                <w:rFonts w:ascii="Tahoma" w:hAnsi="Tahoma" w:cs="Tahoma"/>
                <w:sz w:val="24"/>
                <w:szCs w:val="24"/>
              </w:rPr>
            </w:pPr>
            <w:r w:rsidRPr="003D5692">
              <w:rPr>
                <w:rFonts w:ascii="Tahoma" w:hAnsi="Tahoma" w:cs="Tahoma"/>
                <w:sz w:val="24"/>
                <w:szCs w:val="24"/>
              </w:rPr>
              <w:t xml:space="preserve">     </w:t>
            </w:r>
          </w:p>
          <w:p w:rsidR="004B7762" w:rsidRPr="003D5692" w:rsidRDefault="004B776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B7762" w:rsidRPr="003D5692" w:rsidRDefault="004B776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5692" w:rsidRP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22" w:type="dxa"/>
          </w:tcPr>
          <w:p w:rsidR="004B7762" w:rsidRPr="003D5692" w:rsidRDefault="00D40EEF" w:rsidP="0068408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0077F2" wp14:editId="0B0669FD">
                      <wp:simplePos x="0" y="0"/>
                      <wp:positionH relativeFrom="column">
                        <wp:posOffset>-37846</wp:posOffset>
                      </wp:positionH>
                      <wp:positionV relativeFrom="paragraph">
                        <wp:posOffset>39294</wp:posOffset>
                      </wp:positionV>
                      <wp:extent cx="1814169" cy="1858061"/>
                      <wp:effectExtent l="0" t="0" r="15240" b="27940"/>
                      <wp:wrapNone/>
                      <wp:docPr id="7" name="Ova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69" cy="18580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B7629F" id="Ovaal 7" o:spid="_x0000_s1026" style="position:absolute;margin-left:-3pt;margin-top:3.1pt;width:142.85pt;height:14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" strokeweight=".26mm">
                      <v:stroke joinstyle="miter"/>
                    </v:oval>
                  </w:pict>
                </mc:Fallback>
              </mc:AlternateContent>
            </w:r>
          </w:p>
          <w:p w:rsidR="003D5692" w:rsidRP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5692" w:rsidRP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5692" w:rsidRP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5692" w:rsidRP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5692" w:rsidRP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5692" w:rsidRP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5692" w:rsidRP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5692" w:rsidRP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5692" w:rsidRP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5692" w:rsidRP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23" w:type="dxa"/>
          </w:tcPr>
          <w:p w:rsidR="004B7762" w:rsidRPr="003D5692" w:rsidRDefault="00D40EEF" w:rsidP="0068408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CA7E7A" wp14:editId="4962F319">
                      <wp:simplePos x="0" y="0"/>
                      <wp:positionH relativeFrom="column">
                        <wp:posOffset>-40386</wp:posOffset>
                      </wp:positionH>
                      <wp:positionV relativeFrom="paragraph">
                        <wp:posOffset>39421</wp:posOffset>
                      </wp:positionV>
                      <wp:extent cx="1814169" cy="1858061"/>
                      <wp:effectExtent l="0" t="0" r="15240" b="27940"/>
                      <wp:wrapNone/>
                      <wp:docPr id="8" name="Ova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69" cy="18580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7A12A9" id="Ovaal 8" o:spid="_x0000_s1026" style="position:absolute;margin-left:-3.2pt;margin-top:3.1pt;width:142.85pt;height:14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" strokeweight=".26mm">
                      <v:stroke joinstyle="miter"/>
                    </v:oval>
                  </w:pict>
                </mc:Fallback>
              </mc:AlternateContent>
            </w:r>
          </w:p>
          <w:p w:rsidR="003D5692" w:rsidRP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5692" w:rsidRP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5692" w:rsidRP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5692" w:rsidRP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5692" w:rsidRP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5692" w:rsidRP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5692" w:rsidRP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5692" w:rsidRP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5692" w:rsidRP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5692" w:rsidRP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D5692" w:rsidRPr="003D5692" w:rsidTr="003D5692">
        <w:trPr>
          <w:trHeight w:val="910"/>
        </w:trPr>
        <w:tc>
          <w:tcPr>
            <w:tcW w:w="3022" w:type="dxa"/>
          </w:tcPr>
          <w:p w:rsid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  <w:r w:rsidRPr="003D5692">
              <w:rPr>
                <w:rFonts w:ascii="Tahoma" w:hAnsi="Tahoma" w:cs="Tahoma"/>
                <w:sz w:val="24"/>
                <w:szCs w:val="24"/>
              </w:rPr>
              <w:t>vergroting:</w:t>
            </w:r>
          </w:p>
          <w:p w:rsidR="003D5692" w:rsidRP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  <w:r w:rsidRPr="003D5692">
              <w:rPr>
                <w:rFonts w:ascii="Tahoma" w:hAnsi="Tahoma" w:cs="Tahoma"/>
                <w:sz w:val="24"/>
                <w:szCs w:val="24"/>
              </w:rPr>
              <w:t>aantal hokjes:</w:t>
            </w:r>
          </w:p>
          <w:p w:rsidR="003D5692" w:rsidRP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5692" w:rsidRP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  <w:r w:rsidRPr="003D5692">
              <w:rPr>
                <w:rFonts w:ascii="Tahoma" w:hAnsi="Tahoma" w:cs="Tahoma"/>
                <w:sz w:val="24"/>
                <w:szCs w:val="24"/>
              </w:rPr>
              <w:t>opp. in mm</w:t>
            </w:r>
            <w:r w:rsidRPr="003D5692">
              <w:rPr>
                <w:rFonts w:ascii="Tahoma" w:hAnsi="Tahoma" w:cs="Tahoma"/>
                <w:sz w:val="24"/>
                <w:szCs w:val="24"/>
                <w:vertAlign w:val="superscript"/>
              </w:rPr>
              <w:t>2</w:t>
            </w:r>
            <w:r w:rsidRPr="003D569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2" w:type="dxa"/>
          </w:tcPr>
          <w:p w:rsid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  <w:r w:rsidRPr="003D5692">
              <w:rPr>
                <w:rFonts w:ascii="Tahoma" w:hAnsi="Tahoma" w:cs="Tahoma"/>
                <w:sz w:val="24"/>
                <w:szCs w:val="24"/>
              </w:rPr>
              <w:t>vergroting:</w:t>
            </w:r>
          </w:p>
          <w:p w:rsidR="003D5692" w:rsidRP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  <w:r w:rsidRPr="003D5692">
              <w:rPr>
                <w:rFonts w:ascii="Tahoma" w:hAnsi="Tahoma" w:cs="Tahoma"/>
                <w:sz w:val="24"/>
                <w:szCs w:val="24"/>
              </w:rPr>
              <w:t>aantal hokjes:</w:t>
            </w:r>
          </w:p>
          <w:p w:rsidR="003D5692" w:rsidRP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5692" w:rsidRP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  <w:r w:rsidRPr="003D5692">
              <w:rPr>
                <w:rFonts w:ascii="Tahoma" w:hAnsi="Tahoma" w:cs="Tahoma"/>
                <w:sz w:val="24"/>
                <w:szCs w:val="24"/>
              </w:rPr>
              <w:t>opp. in mm</w:t>
            </w:r>
            <w:r w:rsidRPr="003D5692">
              <w:rPr>
                <w:rFonts w:ascii="Tahoma" w:hAnsi="Tahoma" w:cs="Tahoma"/>
                <w:sz w:val="24"/>
                <w:szCs w:val="24"/>
                <w:vertAlign w:val="superscript"/>
              </w:rPr>
              <w:t>2</w:t>
            </w:r>
            <w:r w:rsidRPr="003D569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023" w:type="dxa"/>
          </w:tcPr>
          <w:p w:rsid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  <w:r w:rsidRPr="003D5692">
              <w:rPr>
                <w:rFonts w:ascii="Tahoma" w:hAnsi="Tahoma" w:cs="Tahoma"/>
                <w:sz w:val="24"/>
                <w:szCs w:val="24"/>
              </w:rPr>
              <w:t>vergroting:</w:t>
            </w:r>
          </w:p>
          <w:p w:rsidR="003D5692" w:rsidRP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  <w:r w:rsidRPr="003D5692">
              <w:rPr>
                <w:rFonts w:ascii="Tahoma" w:hAnsi="Tahoma" w:cs="Tahoma"/>
                <w:sz w:val="24"/>
                <w:szCs w:val="24"/>
              </w:rPr>
              <w:t>aantal hokjes:</w:t>
            </w:r>
          </w:p>
          <w:p w:rsidR="003D5692" w:rsidRP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D5692" w:rsidRPr="003D5692" w:rsidRDefault="003D5692" w:rsidP="0068408F">
            <w:pPr>
              <w:rPr>
                <w:rFonts w:ascii="Tahoma" w:hAnsi="Tahoma" w:cs="Tahoma"/>
                <w:sz w:val="24"/>
                <w:szCs w:val="24"/>
              </w:rPr>
            </w:pPr>
            <w:r w:rsidRPr="003D5692">
              <w:rPr>
                <w:rFonts w:ascii="Tahoma" w:hAnsi="Tahoma" w:cs="Tahoma"/>
                <w:sz w:val="24"/>
                <w:szCs w:val="24"/>
              </w:rPr>
              <w:t>opp. in mm</w:t>
            </w:r>
            <w:r w:rsidRPr="003D5692">
              <w:rPr>
                <w:rFonts w:ascii="Tahoma" w:hAnsi="Tahoma" w:cs="Tahoma"/>
                <w:sz w:val="24"/>
                <w:szCs w:val="24"/>
                <w:vertAlign w:val="superscript"/>
              </w:rPr>
              <w:t>2</w:t>
            </w:r>
            <w:r w:rsidRPr="003D5692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</w:tbl>
    <w:p w:rsidR="00947E9E" w:rsidRDefault="00947E9E" w:rsidP="009A3811">
      <w:pPr>
        <w:spacing w:after="0"/>
      </w:pPr>
      <w:bookmarkStart w:id="0" w:name="_GoBack"/>
      <w:bookmarkEnd w:id="0"/>
    </w:p>
    <w:p w:rsidR="00947E9E" w:rsidRDefault="00947E9E" w:rsidP="009A3811">
      <w:pPr>
        <w:spacing w:after="0"/>
      </w:pPr>
    </w:p>
    <w:p w:rsidR="00B51AF7" w:rsidRPr="00B51AF7" w:rsidRDefault="00B51AF7" w:rsidP="00725274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B51AF7" w:rsidRPr="00B51AF7" w:rsidSect="003D5692">
      <w:headerReference w:type="default" r:id="rId8"/>
      <w:footerReference w:type="default" r:id="rId9"/>
      <w:pgSz w:w="11906" w:h="16838"/>
      <w:pgMar w:top="567" w:right="99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CF1" w:rsidRDefault="009F1CF1" w:rsidP="00634B19">
      <w:pPr>
        <w:spacing w:after="0" w:line="240" w:lineRule="auto"/>
      </w:pPr>
      <w:r>
        <w:separator/>
      </w:r>
    </w:p>
  </w:endnote>
  <w:endnote w:type="continuationSeparator" w:id="0">
    <w:p w:rsidR="009F1CF1" w:rsidRDefault="009F1CF1" w:rsidP="0063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AF7" w:rsidRDefault="00B51AF7">
    <w:pPr>
      <w:pStyle w:val="Voet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CF1" w:rsidRDefault="009F1CF1" w:rsidP="00634B19">
      <w:pPr>
        <w:spacing w:after="0" w:line="240" w:lineRule="auto"/>
      </w:pPr>
      <w:r>
        <w:separator/>
      </w:r>
    </w:p>
  </w:footnote>
  <w:footnote w:type="continuationSeparator" w:id="0">
    <w:p w:rsidR="009F1CF1" w:rsidRDefault="009F1CF1" w:rsidP="00634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B19" w:rsidRPr="00FF55ED" w:rsidRDefault="00634B19">
    <w:pPr>
      <w:pStyle w:val="Koptekst"/>
      <w:rPr>
        <w:sz w:val="32"/>
        <w:szCs w:val="32"/>
      </w:rPr>
    </w:pPr>
    <w:r w:rsidRPr="00FF55ED">
      <w:rPr>
        <w:rFonts w:ascii="Tahoma" w:hAnsi="Tahoma" w:cs="Tahoma"/>
        <w:noProof/>
        <w:sz w:val="32"/>
        <w:szCs w:val="32"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4473994</wp:posOffset>
          </wp:positionH>
          <wp:positionV relativeFrom="paragraph">
            <wp:posOffset>7357</wp:posOffset>
          </wp:positionV>
          <wp:extent cx="1701165" cy="488950"/>
          <wp:effectExtent l="0" t="0" r="0" b="6350"/>
          <wp:wrapTight wrapText="bothSides">
            <wp:wrapPolygon edited="0">
              <wp:start x="0" y="0"/>
              <wp:lineTo x="0" y="21039"/>
              <wp:lineTo x="21286" y="21039"/>
              <wp:lineTo x="21286" y="0"/>
              <wp:lineTo x="0" y="0"/>
            </wp:wrapPolygon>
          </wp:wrapTight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FF55ED">
      <w:rPr>
        <w:rFonts w:ascii="Tahoma" w:hAnsi="Tahoma" w:cs="Tahoma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/>
      </w:rPr>
    </w:lvl>
  </w:abstractNum>
  <w:abstractNum w:abstractNumId="2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</w:rPr>
    </w:lvl>
  </w:abstractNum>
  <w:abstractNum w:abstractNumId="3" w15:restartNumberingAfterBreak="0">
    <w:nsid w:val="0000001F"/>
    <w:multiLevelType w:val="singleLevel"/>
    <w:tmpl w:val="0000001F"/>
    <w:name w:val="WW8Num37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EE"/>
    <w:rsid w:val="0004610D"/>
    <w:rsid w:val="00213E32"/>
    <w:rsid w:val="002F5A79"/>
    <w:rsid w:val="00305133"/>
    <w:rsid w:val="003548A5"/>
    <w:rsid w:val="003811C0"/>
    <w:rsid w:val="003D2C4D"/>
    <w:rsid w:val="003D5692"/>
    <w:rsid w:val="00400462"/>
    <w:rsid w:val="004446EE"/>
    <w:rsid w:val="00462280"/>
    <w:rsid w:val="004B7762"/>
    <w:rsid w:val="00514B7C"/>
    <w:rsid w:val="005520C6"/>
    <w:rsid w:val="0057171E"/>
    <w:rsid w:val="00634B19"/>
    <w:rsid w:val="00697714"/>
    <w:rsid w:val="00725274"/>
    <w:rsid w:val="00736CFE"/>
    <w:rsid w:val="00805B9E"/>
    <w:rsid w:val="00907AA3"/>
    <w:rsid w:val="00947E9E"/>
    <w:rsid w:val="009A3811"/>
    <w:rsid w:val="009F1CF1"/>
    <w:rsid w:val="00A42039"/>
    <w:rsid w:val="00B51AF7"/>
    <w:rsid w:val="00CA756C"/>
    <w:rsid w:val="00D40EEF"/>
    <w:rsid w:val="00DD5755"/>
    <w:rsid w:val="00F275A1"/>
    <w:rsid w:val="00F82205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CA7A7-16E8-4CE3-AD81-B739C821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D5755"/>
  </w:style>
  <w:style w:type="paragraph" w:styleId="Kop1">
    <w:name w:val="heading 1"/>
    <w:basedOn w:val="Standaard"/>
    <w:next w:val="Standaard"/>
    <w:link w:val="Kop1Char"/>
    <w:uiPriority w:val="9"/>
    <w:qFormat/>
    <w:rsid w:val="0044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4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446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4446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4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634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4B19"/>
  </w:style>
  <w:style w:type="paragraph" w:styleId="Voettekst">
    <w:name w:val="footer"/>
    <w:basedOn w:val="Standaard"/>
    <w:link w:val="VoettekstChar"/>
    <w:uiPriority w:val="99"/>
    <w:unhideWhenUsed/>
    <w:rsid w:val="00634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4B19"/>
  </w:style>
  <w:style w:type="paragraph" w:styleId="Lijstalinea">
    <w:name w:val="List Paragraph"/>
    <w:basedOn w:val="Standaard"/>
    <w:uiPriority w:val="34"/>
    <w:qFormat/>
    <w:rsid w:val="00947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D7134-8468-4485-B47D-CD283927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Twan de Wit</dc:creator>
  <cp:keywords/>
  <dc:description/>
  <cp:lastModifiedBy>Ingrid de Wit</cp:lastModifiedBy>
  <cp:revision>5</cp:revision>
  <cp:lastPrinted>2015-11-17T11:47:00Z</cp:lastPrinted>
  <dcterms:created xsi:type="dcterms:W3CDTF">2018-07-17T21:39:00Z</dcterms:created>
  <dcterms:modified xsi:type="dcterms:W3CDTF">2018-07-17T23:12:00Z</dcterms:modified>
</cp:coreProperties>
</file>